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E0B25" w14:textId="77777777" w:rsidR="008B455E" w:rsidRPr="008B455E" w:rsidRDefault="008B455E" w:rsidP="008B455E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8B455E">
        <w:rPr>
          <w:rFonts w:ascii="標楷體" w:eastAsia="標楷體" w:hAnsi="標楷體" w:hint="eastAsia"/>
          <w:b/>
          <w:bCs/>
          <w:sz w:val="32"/>
          <w:szCs w:val="28"/>
        </w:rPr>
        <w:t>耕莘健康管理專科學校原住民族學生資源中心設置辦法</w:t>
      </w:r>
    </w:p>
    <w:p w14:paraId="0EAE7A17" w14:textId="77777777" w:rsidR="008B455E" w:rsidRPr="008F7FA9" w:rsidRDefault="008B455E" w:rsidP="008B455E">
      <w:pPr>
        <w:jc w:val="right"/>
        <w:rPr>
          <w:rFonts w:ascii="標楷體" w:eastAsia="標楷體" w:hAnsi="標楷體"/>
          <w:b/>
          <w:bCs/>
          <w:sz w:val="20"/>
          <w:szCs w:val="20"/>
        </w:rPr>
      </w:pPr>
      <w:r w:rsidRPr="008F7FA9">
        <w:rPr>
          <w:rFonts w:ascii="標楷體" w:eastAsia="標楷體" w:hAnsi="標楷體" w:hint="eastAsia"/>
          <w:b/>
          <w:bCs/>
          <w:sz w:val="20"/>
          <w:szCs w:val="20"/>
        </w:rPr>
        <w:t>中華民國 109 年 9 月 22 日全人教育中心會議通過</w:t>
      </w:r>
    </w:p>
    <w:p w14:paraId="568E6A58" w14:textId="77777777" w:rsidR="008B455E" w:rsidRPr="008F7FA9" w:rsidRDefault="008B455E" w:rsidP="008B455E">
      <w:pPr>
        <w:jc w:val="right"/>
        <w:rPr>
          <w:rFonts w:ascii="標楷體" w:eastAsia="標楷體" w:hAnsi="標楷體"/>
          <w:b/>
          <w:bCs/>
          <w:sz w:val="20"/>
          <w:szCs w:val="20"/>
        </w:rPr>
      </w:pPr>
      <w:r w:rsidRPr="008F7FA9">
        <w:rPr>
          <w:rFonts w:ascii="標楷體" w:eastAsia="標楷體" w:hAnsi="標楷體" w:hint="eastAsia"/>
          <w:b/>
          <w:bCs/>
          <w:sz w:val="20"/>
          <w:szCs w:val="20"/>
        </w:rPr>
        <w:t>中華民國 109 年 9 月 28 日行政會議通過</w:t>
      </w:r>
    </w:p>
    <w:p w14:paraId="30928F55" w14:textId="27BFD763" w:rsidR="008B455E" w:rsidRPr="008F7FA9" w:rsidRDefault="008B455E" w:rsidP="008B455E">
      <w:pPr>
        <w:jc w:val="right"/>
        <w:rPr>
          <w:rFonts w:ascii="標楷體" w:eastAsia="標楷體" w:hAnsi="標楷體"/>
          <w:b/>
          <w:bCs/>
          <w:sz w:val="20"/>
          <w:szCs w:val="20"/>
        </w:rPr>
      </w:pPr>
      <w:r w:rsidRPr="008F7FA9">
        <w:rPr>
          <w:rFonts w:ascii="標楷體" w:eastAsia="標楷體" w:hAnsi="標楷體" w:hint="eastAsia"/>
          <w:b/>
          <w:bCs/>
          <w:sz w:val="20"/>
          <w:szCs w:val="20"/>
        </w:rPr>
        <w:t>中華民國 113 年 8 月 26 日行政會議通過</w:t>
      </w:r>
    </w:p>
    <w:p w14:paraId="716691B2" w14:textId="77777777" w:rsidR="00CC6FBF" w:rsidRPr="008F7FA9" w:rsidRDefault="008F7FA9" w:rsidP="00CC6FBF">
      <w:pPr>
        <w:jc w:val="right"/>
        <w:rPr>
          <w:rFonts w:ascii="標楷體" w:eastAsia="標楷體" w:hAnsi="標楷體"/>
          <w:b/>
          <w:bCs/>
          <w:sz w:val="20"/>
          <w:szCs w:val="20"/>
        </w:rPr>
      </w:pPr>
      <w:r w:rsidRPr="00CC6FBF">
        <w:rPr>
          <w:rFonts w:ascii="標楷體" w:eastAsia="標楷體" w:hAnsi="標楷體" w:hint="eastAsia"/>
          <w:b/>
          <w:bCs/>
          <w:sz w:val="20"/>
          <w:szCs w:val="20"/>
        </w:rPr>
        <w:t>中華民國 115 年</w:t>
      </w:r>
      <w:r w:rsidR="00155F11" w:rsidRPr="00CC6FBF">
        <w:rPr>
          <w:rFonts w:ascii="標楷體" w:eastAsia="標楷體" w:hAnsi="標楷體" w:hint="eastAsia"/>
          <w:b/>
          <w:bCs/>
          <w:sz w:val="20"/>
          <w:szCs w:val="20"/>
        </w:rPr>
        <w:t xml:space="preserve"> 2</w:t>
      </w:r>
      <w:r w:rsidRPr="00CC6FBF">
        <w:rPr>
          <w:rFonts w:ascii="標楷體" w:eastAsia="標楷體" w:hAnsi="標楷體" w:hint="eastAsia"/>
          <w:b/>
          <w:bCs/>
          <w:sz w:val="20"/>
          <w:szCs w:val="20"/>
        </w:rPr>
        <w:t xml:space="preserve"> 月 </w:t>
      </w:r>
      <w:r w:rsidR="00155F11" w:rsidRPr="00CC6FBF">
        <w:rPr>
          <w:rFonts w:ascii="標楷體" w:eastAsia="標楷體" w:hAnsi="標楷體" w:hint="eastAsia"/>
          <w:b/>
          <w:bCs/>
          <w:sz w:val="20"/>
          <w:szCs w:val="20"/>
        </w:rPr>
        <w:t>23</w:t>
      </w:r>
      <w:r w:rsidRPr="00CC6FBF">
        <w:rPr>
          <w:rFonts w:ascii="標楷體" w:eastAsia="標楷體" w:hAnsi="標楷體" w:hint="eastAsia"/>
          <w:b/>
          <w:bCs/>
          <w:sz w:val="20"/>
          <w:szCs w:val="20"/>
        </w:rPr>
        <w:t xml:space="preserve"> 日行政會議</w:t>
      </w:r>
      <w:r w:rsidR="00CC6FBF" w:rsidRPr="008F7FA9">
        <w:rPr>
          <w:rFonts w:ascii="標楷體" w:eastAsia="標楷體" w:hAnsi="標楷體" w:hint="eastAsia"/>
          <w:b/>
          <w:bCs/>
          <w:sz w:val="20"/>
          <w:szCs w:val="20"/>
        </w:rPr>
        <w:t>通過</w:t>
      </w:r>
    </w:p>
    <w:p w14:paraId="05B6C244" w14:textId="5296772B" w:rsidR="008F7FA9" w:rsidRPr="00CC6FBF" w:rsidRDefault="008F7FA9" w:rsidP="008F7FA9">
      <w:pPr>
        <w:jc w:val="right"/>
        <w:rPr>
          <w:rFonts w:ascii="標楷體" w:eastAsia="標楷體" w:hAnsi="標楷體"/>
          <w:b/>
          <w:bCs/>
          <w:sz w:val="20"/>
          <w:szCs w:val="20"/>
        </w:rPr>
      </w:pPr>
      <w:bookmarkStart w:id="0" w:name="_GoBack"/>
      <w:bookmarkEnd w:id="0"/>
    </w:p>
    <w:p w14:paraId="1AFD8518" w14:textId="77777777" w:rsidR="0054629E" w:rsidRPr="00CC6FBF" w:rsidRDefault="0054629E" w:rsidP="008F7FA9">
      <w:pPr>
        <w:jc w:val="right"/>
        <w:rPr>
          <w:rFonts w:ascii="標楷體" w:eastAsia="標楷體" w:hAnsi="標楷體"/>
          <w:b/>
          <w:bCs/>
          <w:sz w:val="20"/>
          <w:szCs w:val="20"/>
        </w:rPr>
      </w:pPr>
    </w:p>
    <w:p w14:paraId="3F205180" w14:textId="2F4F4123" w:rsidR="008B455E" w:rsidRPr="00CC6FBF" w:rsidRDefault="008B455E" w:rsidP="00A73BD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 xml:space="preserve">為落實關心與服務本校原住民族學生，強化其生活與學習之輔導，增進其身分與文化認同，促進發展校園多元族群文化，整合校內外資源以達到提升原住民學生學習成效與品質，增進多元族群合作之目標。依據「原住民族教育法」第 25 </w:t>
      </w:r>
      <w:r w:rsidR="00037E03" w:rsidRPr="00CC6FBF">
        <w:rPr>
          <w:rFonts w:ascii="標楷體" w:eastAsia="標楷體" w:hAnsi="標楷體" w:hint="eastAsia"/>
        </w:rPr>
        <w:t>條設置</w:t>
      </w:r>
      <w:r w:rsidR="00037E03" w:rsidRPr="00CC6FBF">
        <w:rPr>
          <w:rFonts w:ascii="標楷體" w:eastAsia="標楷體" w:hAnsi="標楷體" w:hint="eastAsia"/>
          <w:szCs w:val="24"/>
        </w:rPr>
        <w:t>「</w:t>
      </w:r>
      <w:r w:rsidR="00037E03" w:rsidRPr="00CC6FBF">
        <w:rPr>
          <w:rFonts w:ascii="標楷體" w:eastAsia="標楷體" w:hAnsi="標楷體" w:hint="eastAsia"/>
          <w:bCs/>
          <w:szCs w:val="24"/>
        </w:rPr>
        <w:t>耕莘健康管理專科學校原住民族學生資源中心</w:t>
      </w:r>
      <w:r w:rsidR="00037E03" w:rsidRPr="00CC6FBF">
        <w:rPr>
          <w:rFonts w:ascii="標楷體" w:eastAsia="標楷體" w:hAnsi="標楷體" w:hint="eastAsia"/>
          <w:szCs w:val="24"/>
        </w:rPr>
        <w:t>」</w:t>
      </w:r>
      <w:r w:rsidRPr="00CC6FBF">
        <w:rPr>
          <w:rFonts w:ascii="標楷體" w:eastAsia="標楷體" w:hAnsi="標楷體" w:hint="eastAsia"/>
          <w:szCs w:val="24"/>
        </w:rPr>
        <w:t>(以下簡稱本中心)。</w:t>
      </w:r>
    </w:p>
    <w:p w14:paraId="55E37C75" w14:textId="77777777" w:rsidR="008B455E" w:rsidRPr="00CC6FBF" w:rsidRDefault="008B455E" w:rsidP="008B455E">
      <w:pPr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>二、本中心隸屬學務處，人員編制如下：</w:t>
      </w:r>
    </w:p>
    <w:p w14:paraId="132A6FFF" w14:textId="77777777" w:rsidR="008B455E" w:rsidRPr="00CC6FBF" w:rsidRDefault="008B455E" w:rsidP="0099414C">
      <w:pPr>
        <w:ind w:leftChars="177" w:left="425"/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>(ㄧ)本中心設置主任一人，綜理中心業務，由校長遴派適當人員兼任之。</w:t>
      </w:r>
    </w:p>
    <w:p w14:paraId="52D15A9D" w14:textId="5F9D950D" w:rsidR="00805B3C" w:rsidRPr="00CC6FBF" w:rsidRDefault="00805B3C" w:rsidP="0099414C">
      <w:pPr>
        <w:ind w:leftChars="177" w:left="425"/>
        <w:rPr>
          <w:rFonts w:ascii="標楷體" w:eastAsia="標楷體" w:hAnsi="標楷體"/>
        </w:rPr>
      </w:pPr>
      <w:r w:rsidRPr="00CC6FBF">
        <w:rPr>
          <w:rFonts w:ascii="標楷體" w:eastAsia="標楷體" w:hAnsi="標楷體"/>
        </w:rPr>
        <w:t>以具原住民身分者優先聘用，</w:t>
      </w:r>
      <w:r w:rsidRPr="00CC6FBF">
        <w:rPr>
          <w:rFonts w:ascii="標楷體" w:eastAsia="標楷體" w:hAnsi="標楷體" w:hint="eastAsia"/>
        </w:rPr>
        <w:t>依相關規定</w:t>
      </w:r>
      <w:r w:rsidR="00037E03" w:rsidRPr="00CC6FBF">
        <w:rPr>
          <w:rFonts w:ascii="標楷體" w:eastAsia="標楷體" w:hAnsi="標楷體" w:hint="eastAsia"/>
        </w:rPr>
        <w:t>編制專任助理，</w:t>
      </w:r>
      <w:r w:rsidRPr="00CC6FBF">
        <w:rPr>
          <w:rFonts w:ascii="標楷體" w:eastAsia="標楷體" w:hAnsi="標楷體"/>
        </w:rPr>
        <w:t>經費由教育部相關計畫統籌。</w:t>
      </w:r>
    </w:p>
    <w:p w14:paraId="0670B397" w14:textId="084672C3" w:rsidR="00E534C6" w:rsidRPr="00CC6FBF" w:rsidRDefault="008B455E" w:rsidP="0099414C">
      <w:pPr>
        <w:ind w:leftChars="177" w:left="425"/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>(</w:t>
      </w:r>
      <w:r w:rsidR="00155F11" w:rsidRPr="00CC6FBF">
        <w:rPr>
          <w:rFonts w:ascii="標楷體" w:eastAsia="標楷體" w:hAnsi="標楷體" w:hint="eastAsia"/>
        </w:rPr>
        <w:t>二</w:t>
      </w:r>
      <w:r w:rsidRPr="00CC6FBF">
        <w:rPr>
          <w:rFonts w:ascii="標楷體" w:eastAsia="標楷體" w:hAnsi="標楷體" w:hint="eastAsia"/>
        </w:rPr>
        <w:t>)學務處設置諮詢委員會，負責諮詢、指導及協助本中心相關業務之推動。由學務處主任擔任主席，分部主任、教務處主任、原住民族學生資源中心主任、</w:t>
      </w:r>
      <w:r w:rsidR="00E534C6" w:rsidRPr="00CC6FBF">
        <w:rPr>
          <w:rFonts w:ascii="標楷體" w:eastAsia="標楷體" w:hAnsi="標楷體" w:hint="eastAsia"/>
        </w:rPr>
        <w:t>各學科主任為當然委員</w:t>
      </w:r>
      <w:r w:rsidR="00805B3C" w:rsidRPr="00CC6FBF">
        <w:rPr>
          <w:rFonts w:ascii="標楷體" w:eastAsia="標楷體" w:hAnsi="標楷體" w:hint="eastAsia"/>
        </w:rPr>
        <w:t>；</w:t>
      </w:r>
      <w:r w:rsidR="00E534C6" w:rsidRPr="00CC6FBF">
        <w:rPr>
          <w:rFonts w:ascii="標楷體" w:eastAsia="標楷體" w:hAnsi="標楷體" w:hint="eastAsia"/>
        </w:rPr>
        <w:t>課外活動暨服務學習組組長、身心健康促進組組長、生輔組組長列席。並邀請</w:t>
      </w:r>
      <w:r w:rsidRPr="00CC6FBF">
        <w:rPr>
          <w:rFonts w:ascii="標楷體" w:eastAsia="標楷體" w:hAnsi="標楷體" w:hint="eastAsia"/>
        </w:rPr>
        <w:t>校內外、產、官、學者與實務工作者擔任諮詢委員。每學年選舉本校原住民族籍教師代表 1 名、兩校區諮商心理師各 1 名、兩校區原住民學生代表各 1 名為選任委員，必要時邀請相關人員列席。</w:t>
      </w:r>
    </w:p>
    <w:p w14:paraId="0F80E4F4" w14:textId="77777777" w:rsidR="00E534C6" w:rsidRPr="00CC6FBF" w:rsidRDefault="00E534C6" w:rsidP="00E534C6">
      <w:pPr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 xml:space="preserve">   </w:t>
      </w:r>
      <w:r w:rsidR="008B455E" w:rsidRPr="00CC6FBF">
        <w:rPr>
          <w:rFonts w:ascii="標楷體" w:eastAsia="標楷體" w:hAnsi="標楷體" w:hint="eastAsia"/>
        </w:rPr>
        <w:t>(</w:t>
      </w:r>
      <w:r w:rsidR="00155F11" w:rsidRPr="00CC6FBF">
        <w:rPr>
          <w:rFonts w:ascii="標楷體" w:eastAsia="標楷體" w:hAnsi="標楷體" w:hint="eastAsia"/>
        </w:rPr>
        <w:t>三</w:t>
      </w:r>
      <w:r w:rsidR="008B455E" w:rsidRPr="00CC6FBF">
        <w:rPr>
          <w:rFonts w:ascii="標楷體" w:eastAsia="標楷體" w:hAnsi="標楷體" w:hint="eastAsia"/>
        </w:rPr>
        <w:t>)</w:t>
      </w:r>
      <w:r w:rsidR="00FE23E7" w:rsidRPr="00CC6FBF">
        <w:rPr>
          <w:rFonts w:ascii="標楷體" w:eastAsia="標楷體" w:hAnsi="標楷體" w:hint="eastAsia"/>
        </w:rPr>
        <w:t>本中心主任得推薦校內外熟悉原住民事務之產、官、學者與實務工作者</w:t>
      </w:r>
      <w:r w:rsidRPr="00CC6FBF">
        <w:rPr>
          <w:rFonts w:ascii="標楷體" w:eastAsia="標楷體" w:hAnsi="標楷體" w:hint="eastAsia"/>
        </w:rPr>
        <w:t xml:space="preserve">    </w:t>
      </w:r>
    </w:p>
    <w:p w14:paraId="4A71BB11" w14:textId="0D7B4576" w:rsidR="008B455E" w:rsidRPr="00CC6FBF" w:rsidRDefault="00E534C6" w:rsidP="00E534C6">
      <w:pPr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 xml:space="preserve">    </w:t>
      </w:r>
      <w:r w:rsidR="008B455E" w:rsidRPr="00CC6FBF">
        <w:rPr>
          <w:rFonts w:ascii="標楷體" w:eastAsia="標楷體" w:hAnsi="標楷體" w:hint="eastAsia"/>
        </w:rPr>
        <w:t>至</w:t>
      </w:r>
      <w:r w:rsidR="00155F11" w:rsidRPr="00CC6FBF">
        <w:rPr>
          <w:rFonts w:ascii="標楷體" w:eastAsia="標楷體" w:hAnsi="標楷體" w:hint="eastAsia"/>
        </w:rPr>
        <w:t>少</w:t>
      </w:r>
      <w:r w:rsidR="008B455E" w:rsidRPr="00CC6FBF">
        <w:rPr>
          <w:rFonts w:ascii="標楷體" w:eastAsia="標楷體" w:hAnsi="標楷體" w:hint="eastAsia"/>
        </w:rPr>
        <w:t xml:space="preserve"> </w:t>
      </w:r>
      <w:r w:rsidR="00556E72" w:rsidRPr="00CC6FBF">
        <w:rPr>
          <w:rFonts w:ascii="標楷體" w:eastAsia="標楷體" w:hAnsi="標楷體" w:hint="eastAsia"/>
        </w:rPr>
        <w:t>3</w:t>
      </w:r>
      <w:r w:rsidR="00FE23E7" w:rsidRPr="00CC6FBF">
        <w:rPr>
          <w:rFonts w:ascii="標楷體" w:eastAsia="標楷體" w:hAnsi="標楷體" w:hint="eastAsia"/>
        </w:rPr>
        <w:t>名</w:t>
      </w:r>
      <w:r w:rsidR="008B455E" w:rsidRPr="00CC6FBF">
        <w:rPr>
          <w:rFonts w:ascii="標楷體" w:eastAsia="標楷體" w:hAnsi="標楷體" w:hint="eastAsia"/>
        </w:rPr>
        <w:t>。諮詢委員為無給職，任期一年，期滿得續聘之。</w:t>
      </w:r>
    </w:p>
    <w:p w14:paraId="08224B0E" w14:textId="77777777" w:rsidR="008B455E" w:rsidRPr="00CC6FBF" w:rsidRDefault="008B455E" w:rsidP="008B455E">
      <w:pPr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>三、本中心任務如下：</w:t>
      </w:r>
    </w:p>
    <w:p w14:paraId="26A5FD54" w14:textId="43AA78AE" w:rsidR="008B455E" w:rsidRPr="00CC6FBF" w:rsidRDefault="008B455E" w:rsidP="00C41B84">
      <w:pPr>
        <w:ind w:leftChars="177" w:left="425"/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>(一)</w:t>
      </w:r>
      <w:r w:rsidR="00C41B84" w:rsidRPr="00CC6FBF">
        <w:rPr>
          <w:rFonts w:ascii="標楷體" w:eastAsia="標楷體" w:hAnsi="標楷體" w:hint="eastAsia"/>
        </w:rPr>
        <w:t>建立原住民族學生基本資料，掌握</w:t>
      </w:r>
      <w:r w:rsidRPr="00CC6FBF">
        <w:rPr>
          <w:rFonts w:ascii="標楷體" w:eastAsia="標楷體" w:hAnsi="標楷體" w:hint="eastAsia"/>
        </w:rPr>
        <w:t>學習與生活輔導之發展方向。</w:t>
      </w:r>
    </w:p>
    <w:p w14:paraId="48F43D8E" w14:textId="77777777" w:rsidR="008B455E" w:rsidRPr="00CC6FBF" w:rsidRDefault="008B455E" w:rsidP="0099414C">
      <w:pPr>
        <w:ind w:leftChars="177" w:left="425"/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>(二)審議原住民族學生事務相關之計畫、經費與校內、外資源之整合。</w:t>
      </w:r>
    </w:p>
    <w:p w14:paraId="5CEA59B5" w14:textId="77777777" w:rsidR="008B455E" w:rsidRPr="00CC6FBF" w:rsidRDefault="008B455E" w:rsidP="0099414C">
      <w:pPr>
        <w:ind w:leftChars="177" w:left="425"/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>(三)增進本校原住民族學生之課業輔導與自主學習之效能。</w:t>
      </w:r>
    </w:p>
    <w:p w14:paraId="25806EE4" w14:textId="77777777" w:rsidR="008B455E" w:rsidRPr="00CC6FBF" w:rsidRDefault="008B455E" w:rsidP="0099414C">
      <w:pPr>
        <w:ind w:leftChars="177" w:left="425"/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>(四)協助本校原住民族學生之生活輔導與心靈輔導。</w:t>
      </w:r>
    </w:p>
    <w:p w14:paraId="4B2AD727" w14:textId="0BD618A6" w:rsidR="008B455E" w:rsidRPr="00CC6FBF" w:rsidRDefault="008B455E" w:rsidP="0099414C">
      <w:pPr>
        <w:ind w:leftChars="177" w:left="425"/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>(五)協助本校原住民族學生之身分認同與文化陶冶。</w:t>
      </w:r>
    </w:p>
    <w:p w14:paraId="458CC118" w14:textId="77777777" w:rsidR="008B455E" w:rsidRPr="00CC6FBF" w:rsidRDefault="008B455E" w:rsidP="0099414C">
      <w:pPr>
        <w:ind w:leftChars="177" w:left="425"/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>(六)增進本校原住民族學生之職涯輔導與就業發展。</w:t>
      </w:r>
    </w:p>
    <w:p w14:paraId="43D88BF6" w14:textId="77777777" w:rsidR="008B455E" w:rsidRPr="00CC6FBF" w:rsidRDefault="008B455E" w:rsidP="0099414C">
      <w:pPr>
        <w:ind w:leftChars="177" w:left="425"/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>(七)推動本校原住民學生與原鄉部落之連結。</w:t>
      </w:r>
    </w:p>
    <w:p w14:paraId="657E38D4" w14:textId="77777777" w:rsidR="008B455E" w:rsidRPr="00CC6FBF" w:rsidRDefault="008B455E" w:rsidP="0099414C">
      <w:pPr>
        <w:ind w:leftChars="177" w:left="425"/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>(八)建立本校多元族群之友善校園文化。</w:t>
      </w:r>
    </w:p>
    <w:p w14:paraId="3656FC66" w14:textId="7A1FD6BF" w:rsidR="008B455E" w:rsidRPr="00CC6FBF" w:rsidRDefault="008B455E" w:rsidP="008B455E">
      <w:pPr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>四、本中心至少於每學</w:t>
      </w:r>
      <w:r w:rsidR="008F7FA9" w:rsidRPr="00CC6FBF">
        <w:rPr>
          <w:rFonts w:ascii="標楷體" w:eastAsia="標楷體" w:hAnsi="標楷體" w:hint="eastAsia"/>
        </w:rPr>
        <w:t>期</w:t>
      </w:r>
      <w:r w:rsidRPr="00CC6FBF">
        <w:rPr>
          <w:rFonts w:ascii="標楷體" w:eastAsia="標楷體" w:hAnsi="標楷體" w:hint="eastAsia"/>
        </w:rPr>
        <w:t>召開一次會議，必要時得召開臨時會議。</w:t>
      </w:r>
    </w:p>
    <w:p w14:paraId="10B76481" w14:textId="77777777" w:rsidR="008F7FA9" w:rsidRPr="00CC6FBF" w:rsidRDefault="008B455E" w:rsidP="008B455E">
      <w:pPr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>五、本中心諮詢會議須經二分之一委員出席；並經出席委員三分之二之同意，</w:t>
      </w:r>
    </w:p>
    <w:p w14:paraId="421DB7A9" w14:textId="62AEB115" w:rsidR="008B455E" w:rsidRPr="00CC6FBF" w:rsidRDefault="008F7FA9" w:rsidP="008B455E">
      <w:pPr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 xml:space="preserve">    </w:t>
      </w:r>
      <w:r w:rsidR="008B455E" w:rsidRPr="00CC6FBF">
        <w:rPr>
          <w:rFonts w:ascii="標楷體" w:eastAsia="標楷體" w:hAnsi="標楷體" w:hint="eastAsia"/>
        </w:rPr>
        <w:t>使得決議。</w:t>
      </w:r>
    </w:p>
    <w:p w14:paraId="2CFDC507" w14:textId="77777777" w:rsidR="00037E03" w:rsidRPr="00CC6FBF" w:rsidRDefault="00672466" w:rsidP="008B455E">
      <w:pPr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>六、本中心計畫核定經費(包含補助款及自籌款)均應專款專用，不得挪用辦理</w:t>
      </w:r>
    </w:p>
    <w:p w14:paraId="62CC5169" w14:textId="39AEB249" w:rsidR="00672466" w:rsidRPr="00CC6FBF" w:rsidRDefault="00037E03" w:rsidP="008B455E">
      <w:pPr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lastRenderedPageBreak/>
        <w:t xml:space="preserve">    </w:t>
      </w:r>
      <w:r w:rsidR="00672466" w:rsidRPr="00CC6FBF">
        <w:rPr>
          <w:rFonts w:ascii="標楷體" w:eastAsia="標楷體" w:hAnsi="標楷體" w:hint="eastAsia"/>
        </w:rPr>
        <w:t>其他業務。</w:t>
      </w:r>
    </w:p>
    <w:p w14:paraId="21847777" w14:textId="77777777" w:rsidR="0054629E" w:rsidRPr="00CC6FBF" w:rsidRDefault="00672466" w:rsidP="008B455E">
      <w:pPr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>七、本中心計畫核定補助之專任人力，不得兼辦與輔導原住民族學生生活及學</w:t>
      </w:r>
      <w:r w:rsidR="0054629E" w:rsidRPr="00CC6FBF">
        <w:rPr>
          <w:rFonts w:ascii="標楷體" w:eastAsia="標楷體" w:hAnsi="標楷體" w:hint="eastAsia"/>
        </w:rPr>
        <w:t xml:space="preserve"> </w:t>
      </w:r>
    </w:p>
    <w:p w14:paraId="4EED505C" w14:textId="388A1244" w:rsidR="00672466" w:rsidRPr="00CC6FBF" w:rsidRDefault="0054629E" w:rsidP="008B455E">
      <w:pPr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 xml:space="preserve">    </w:t>
      </w:r>
      <w:r w:rsidR="00672466" w:rsidRPr="00CC6FBF">
        <w:rPr>
          <w:rFonts w:ascii="標楷體" w:eastAsia="標楷體" w:hAnsi="標楷體" w:hint="eastAsia"/>
        </w:rPr>
        <w:t>業無關之業務。</w:t>
      </w:r>
    </w:p>
    <w:p w14:paraId="35FD82F4" w14:textId="62B152C9" w:rsidR="00E17623" w:rsidRPr="00CC6FBF" w:rsidRDefault="00672466" w:rsidP="008B455E">
      <w:pPr>
        <w:rPr>
          <w:rFonts w:ascii="標楷體" w:eastAsia="標楷體" w:hAnsi="標楷體"/>
        </w:rPr>
      </w:pPr>
      <w:r w:rsidRPr="00CC6FBF">
        <w:rPr>
          <w:rFonts w:ascii="標楷體" w:eastAsia="標楷體" w:hAnsi="標楷體" w:hint="eastAsia"/>
        </w:rPr>
        <w:t>八</w:t>
      </w:r>
      <w:r w:rsidR="008B455E" w:rsidRPr="00CC6FBF">
        <w:rPr>
          <w:rFonts w:ascii="標楷體" w:eastAsia="標楷體" w:hAnsi="標楷體" w:hint="eastAsia"/>
        </w:rPr>
        <w:t>、本辦法經行政會議通過後公布實施，修正時亦同。</w:t>
      </w:r>
    </w:p>
    <w:sectPr w:rsidR="00E17623" w:rsidRPr="00CC6FBF" w:rsidSect="008F7FA9">
      <w:pgSz w:w="11906" w:h="16838"/>
      <w:pgMar w:top="1440" w:right="1800" w:bottom="113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9E40F" w14:textId="77777777" w:rsidR="00230D8F" w:rsidRDefault="00230D8F" w:rsidP="008F7FA9">
      <w:r>
        <w:separator/>
      </w:r>
    </w:p>
  </w:endnote>
  <w:endnote w:type="continuationSeparator" w:id="0">
    <w:p w14:paraId="2B68122B" w14:textId="77777777" w:rsidR="00230D8F" w:rsidRDefault="00230D8F" w:rsidP="008F7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03B50" w14:textId="77777777" w:rsidR="00230D8F" w:rsidRDefault="00230D8F" w:rsidP="008F7FA9">
      <w:r>
        <w:separator/>
      </w:r>
    </w:p>
  </w:footnote>
  <w:footnote w:type="continuationSeparator" w:id="0">
    <w:p w14:paraId="5F4D032D" w14:textId="77777777" w:rsidR="00230D8F" w:rsidRDefault="00230D8F" w:rsidP="008F7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153E9"/>
    <w:multiLevelType w:val="hybridMultilevel"/>
    <w:tmpl w:val="142C2E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5E"/>
    <w:rsid w:val="00037E03"/>
    <w:rsid w:val="00041B2D"/>
    <w:rsid w:val="000D5984"/>
    <w:rsid w:val="00117605"/>
    <w:rsid w:val="00155F11"/>
    <w:rsid w:val="00230D8F"/>
    <w:rsid w:val="00270FE3"/>
    <w:rsid w:val="003D256C"/>
    <w:rsid w:val="0054629E"/>
    <w:rsid w:val="00556E72"/>
    <w:rsid w:val="005C5969"/>
    <w:rsid w:val="00672466"/>
    <w:rsid w:val="0070105B"/>
    <w:rsid w:val="00747180"/>
    <w:rsid w:val="0075529C"/>
    <w:rsid w:val="00771F42"/>
    <w:rsid w:val="00805B3C"/>
    <w:rsid w:val="0086179C"/>
    <w:rsid w:val="008B455E"/>
    <w:rsid w:val="008F7FA9"/>
    <w:rsid w:val="0094564D"/>
    <w:rsid w:val="00957309"/>
    <w:rsid w:val="00960571"/>
    <w:rsid w:val="00966676"/>
    <w:rsid w:val="0096682F"/>
    <w:rsid w:val="0099414C"/>
    <w:rsid w:val="00A73BD5"/>
    <w:rsid w:val="00AD5B7A"/>
    <w:rsid w:val="00BA6436"/>
    <w:rsid w:val="00BD119C"/>
    <w:rsid w:val="00C41B84"/>
    <w:rsid w:val="00C74990"/>
    <w:rsid w:val="00CC6FBF"/>
    <w:rsid w:val="00DF61FE"/>
    <w:rsid w:val="00E03DA9"/>
    <w:rsid w:val="00E17623"/>
    <w:rsid w:val="00E3132B"/>
    <w:rsid w:val="00E41D24"/>
    <w:rsid w:val="00E534C6"/>
    <w:rsid w:val="00E829BD"/>
    <w:rsid w:val="00EE0B53"/>
    <w:rsid w:val="00F12599"/>
    <w:rsid w:val="00FE23E7"/>
    <w:rsid w:val="00FF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1953C8"/>
  <w15:chartTrackingRefBased/>
  <w15:docId w15:val="{E65D26FC-4B6E-45D9-90CC-C2011FD4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BD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F7F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F7F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F7F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F7FA9"/>
    <w:rPr>
      <w:sz w:val="20"/>
      <w:szCs w:val="20"/>
    </w:rPr>
  </w:style>
  <w:style w:type="paragraph" w:styleId="a8">
    <w:name w:val="Date"/>
    <w:basedOn w:val="a"/>
    <w:next w:val="a"/>
    <w:link w:val="a9"/>
    <w:uiPriority w:val="99"/>
    <w:semiHidden/>
    <w:unhideWhenUsed/>
    <w:rsid w:val="00155F11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155F11"/>
  </w:style>
  <w:style w:type="paragraph" w:styleId="aa">
    <w:name w:val="Balloon Text"/>
    <w:basedOn w:val="a"/>
    <w:link w:val="ab"/>
    <w:uiPriority w:val="99"/>
    <w:semiHidden/>
    <w:unhideWhenUsed/>
    <w:rsid w:val="001176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176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44DD1-62C6-4AD9-818E-434FD56C9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慍 撒</dc:creator>
  <cp:keywords/>
  <dc:description/>
  <cp:lastModifiedBy>User</cp:lastModifiedBy>
  <cp:revision>2</cp:revision>
  <cp:lastPrinted>2026-02-25T06:40:00Z</cp:lastPrinted>
  <dcterms:created xsi:type="dcterms:W3CDTF">2026-03-16T02:48:00Z</dcterms:created>
  <dcterms:modified xsi:type="dcterms:W3CDTF">2026-03-16T02:48:00Z</dcterms:modified>
</cp:coreProperties>
</file>